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C98F7" w14:textId="77777777" w:rsidR="00D91ACC" w:rsidRPr="00D91ACC" w:rsidRDefault="00D91ACC" w:rsidP="00D91ACC">
      <w:r w:rsidRPr="00D91ACC">
        <w:rPr>
          <w:b/>
          <w:bCs/>
        </w:rPr>
        <w:t>Privacyverklaring – Makelaars- &amp; Assurantiekantoor Boekelo</w:t>
      </w:r>
    </w:p>
    <w:p w14:paraId="07D4F834" w14:textId="77777777" w:rsidR="00D91ACC" w:rsidRPr="00D91ACC" w:rsidRDefault="00D91ACC" w:rsidP="00D91ACC">
      <w:r w:rsidRPr="00D91ACC">
        <w:t xml:space="preserve">Makelaars- &amp; Assurantiekantoor Boekelo, gevestigd aan </w:t>
      </w:r>
      <w:r w:rsidRPr="00D91ACC">
        <w:rPr>
          <w:b/>
          <w:bCs/>
        </w:rPr>
        <w:t>Cereskade 25, 9503 GC Stadskanaal</w:t>
      </w:r>
      <w:r w:rsidRPr="00D91ACC">
        <w:t xml:space="preserve">, ingeschreven bij de Kamer van Koophandel onder nummer </w:t>
      </w:r>
      <w:r w:rsidRPr="00D91ACC">
        <w:rPr>
          <w:b/>
          <w:bCs/>
        </w:rPr>
        <w:t>75503859</w:t>
      </w:r>
      <w:r w:rsidRPr="00D91ACC">
        <w:t>, is verantwoordelijk voor de verwerking van persoonsgegevens zoals beschreven in deze privacyverklaring.</w:t>
      </w:r>
    </w:p>
    <w:p w14:paraId="10428669" w14:textId="77777777" w:rsidR="00D91ACC" w:rsidRPr="00D91ACC" w:rsidRDefault="00D91ACC" w:rsidP="00D91ACC">
      <w:r w:rsidRPr="00D91ACC">
        <w:t xml:space="preserve">Wij verwerken persoonsgegevens zorgvuldig en in overeenstemming met de </w:t>
      </w:r>
      <w:r w:rsidRPr="00D91ACC">
        <w:rPr>
          <w:b/>
          <w:bCs/>
        </w:rPr>
        <w:t>Algemene Verordening Gegevensbescherming (AVG)</w:t>
      </w:r>
      <w:r w:rsidRPr="00D91ACC">
        <w:t xml:space="preserve">, de </w:t>
      </w:r>
      <w:r w:rsidRPr="00D91ACC">
        <w:rPr>
          <w:b/>
          <w:bCs/>
        </w:rPr>
        <w:t>Wet op het financieel toezicht (</w:t>
      </w:r>
      <w:proofErr w:type="spellStart"/>
      <w:r w:rsidRPr="00D91ACC">
        <w:rPr>
          <w:b/>
          <w:bCs/>
        </w:rPr>
        <w:t>Wft</w:t>
      </w:r>
      <w:proofErr w:type="spellEnd"/>
      <w:r w:rsidRPr="00D91ACC">
        <w:rPr>
          <w:b/>
          <w:bCs/>
        </w:rPr>
        <w:t>)</w:t>
      </w:r>
      <w:r w:rsidRPr="00D91ACC">
        <w:t xml:space="preserve"> en overige toepasselijke wet- en regelgeving. Makelaars- &amp; Assurantiekantoor Boekelo staat onder toezicht van de </w:t>
      </w:r>
      <w:r w:rsidRPr="00D91ACC">
        <w:rPr>
          <w:b/>
          <w:bCs/>
        </w:rPr>
        <w:t>Autoriteit Financiële Markten (AFM)</w:t>
      </w:r>
      <w:r w:rsidRPr="00D91ACC">
        <w:t>.</w:t>
      </w:r>
    </w:p>
    <w:p w14:paraId="632B215D" w14:textId="77777777" w:rsidR="00D91ACC" w:rsidRPr="00D91ACC" w:rsidRDefault="00D91ACC" w:rsidP="00D91ACC">
      <w:r w:rsidRPr="00D91ACC">
        <w:pict w14:anchorId="16448A1A">
          <v:rect id="_x0000_i1157" style="width:0;height:1.5pt" o:hralign="center" o:hrstd="t" o:hr="t" fillcolor="#a0a0a0" stroked="f"/>
        </w:pict>
      </w:r>
    </w:p>
    <w:p w14:paraId="08ABE7F9" w14:textId="77777777" w:rsidR="00D91ACC" w:rsidRPr="00D91ACC" w:rsidRDefault="00D91ACC" w:rsidP="00D91ACC">
      <w:pPr>
        <w:rPr>
          <w:b/>
          <w:bCs/>
        </w:rPr>
      </w:pPr>
      <w:r w:rsidRPr="00D91ACC">
        <w:rPr>
          <w:b/>
          <w:bCs/>
        </w:rPr>
        <w:t>1. Toepasselijkheid</w:t>
      </w:r>
    </w:p>
    <w:p w14:paraId="45EEE03F" w14:textId="77777777" w:rsidR="00D91ACC" w:rsidRPr="00D91ACC" w:rsidRDefault="00D91ACC" w:rsidP="00D91ACC">
      <w:r w:rsidRPr="00D91ACC">
        <w:t>Deze privacyverklaring is van toepassing op alle persoonsgegevens die Makelaars- &amp; Assurantiekantoor Boekelo verwerkt van (potentiële) klanten, relaties, opdrachtgevers, bezoekers van de website en overige betrokkenen.</w:t>
      </w:r>
    </w:p>
    <w:p w14:paraId="781DB1D7" w14:textId="77777777" w:rsidR="00D91ACC" w:rsidRPr="00D91ACC" w:rsidRDefault="00D91ACC" w:rsidP="00D91ACC">
      <w:r w:rsidRPr="00D91ACC">
        <w:pict w14:anchorId="5E72BFDD">
          <v:rect id="_x0000_i1158" style="width:0;height:1.5pt" o:hralign="center" o:hrstd="t" o:hr="t" fillcolor="#a0a0a0" stroked="f"/>
        </w:pict>
      </w:r>
    </w:p>
    <w:p w14:paraId="263C86F5" w14:textId="77777777" w:rsidR="00D91ACC" w:rsidRPr="00D91ACC" w:rsidRDefault="00D91ACC" w:rsidP="00D91ACC">
      <w:pPr>
        <w:rPr>
          <w:b/>
          <w:bCs/>
        </w:rPr>
      </w:pPr>
      <w:r w:rsidRPr="00D91ACC">
        <w:rPr>
          <w:b/>
          <w:bCs/>
        </w:rPr>
        <w:t>2. Persoonsgegevens</w:t>
      </w:r>
    </w:p>
    <w:p w14:paraId="7B123699" w14:textId="77777777" w:rsidR="00D91ACC" w:rsidRPr="00D91ACC" w:rsidRDefault="00D91ACC" w:rsidP="00D91ACC">
      <w:r w:rsidRPr="00D91ACC">
        <w:t>Wij verwerken uitsluitend persoonsgegevens die noodzakelijk zijn voor onze dienstverlening. Afhankelijk van de aard van de dienstverlening kunnen dit onder andere zijn:</w:t>
      </w:r>
    </w:p>
    <w:p w14:paraId="04C5845F" w14:textId="77777777" w:rsidR="00D91ACC" w:rsidRPr="00D91ACC" w:rsidRDefault="00D91ACC" w:rsidP="00D91ACC">
      <w:pPr>
        <w:numPr>
          <w:ilvl w:val="0"/>
          <w:numId w:val="6"/>
        </w:numPr>
      </w:pPr>
      <w:r w:rsidRPr="00D91ACC">
        <w:t>Naam-, adres- en woonplaatsgegevens</w:t>
      </w:r>
    </w:p>
    <w:p w14:paraId="2873DC7F" w14:textId="77777777" w:rsidR="00D91ACC" w:rsidRPr="00D91ACC" w:rsidRDefault="00D91ACC" w:rsidP="00D91ACC">
      <w:pPr>
        <w:numPr>
          <w:ilvl w:val="0"/>
          <w:numId w:val="6"/>
        </w:numPr>
      </w:pPr>
      <w:r w:rsidRPr="00D91ACC">
        <w:t>Contactgegevens (telefoonnummer en e-mailadres)</w:t>
      </w:r>
    </w:p>
    <w:p w14:paraId="7FDEBF83" w14:textId="77777777" w:rsidR="00D91ACC" w:rsidRPr="00D91ACC" w:rsidRDefault="00D91ACC" w:rsidP="00D91ACC">
      <w:pPr>
        <w:numPr>
          <w:ilvl w:val="0"/>
          <w:numId w:val="6"/>
        </w:numPr>
      </w:pPr>
      <w:r w:rsidRPr="00D91ACC">
        <w:t>Geboortedatum en geboorteplaats</w:t>
      </w:r>
    </w:p>
    <w:p w14:paraId="1F65FA74" w14:textId="77777777" w:rsidR="00D91ACC" w:rsidRPr="00D91ACC" w:rsidRDefault="00D91ACC" w:rsidP="00D91ACC">
      <w:pPr>
        <w:numPr>
          <w:ilvl w:val="0"/>
          <w:numId w:val="6"/>
        </w:numPr>
      </w:pPr>
      <w:r w:rsidRPr="00D91ACC">
        <w:t>Identificatiegegevens (zoals een kopie legitimatie, indien wettelijk verplicht)</w:t>
      </w:r>
    </w:p>
    <w:p w14:paraId="26460357" w14:textId="77777777" w:rsidR="00D91ACC" w:rsidRPr="00D91ACC" w:rsidRDefault="00D91ACC" w:rsidP="00D91ACC">
      <w:pPr>
        <w:numPr>
          <w:ilvl w:val="0"/>
          <w:numId w:val="6"/>
        </w:numPr>
      </w:pPr>
      <w:r w:rsidRPr="00D91ACC">
        <w:t>Financiële gegevens, inkomens- en vermogensgegevens</w:t>
      </w:r>
    </w:p>
    <w:p w14:paraId="66FAFA38" w14:textId="77777777" w:rsidR="00D91ACC" w:rsidRPr="00D91ACC" w:rsidRDefault="00D91ACC" w:rsidP="00D91ACC">
      <w:pPr>
        <w:numPr>
          <w:ilvl w:val="0"/>
          <w:numId w:val="6"/>
        </w:numPr>
      </w:pPr>
      <w:r w:rsidRPr="00D91ACC">
        <w:t>Gegevens met betrekking tot hypotheken, verzekeringen en andere financiële producten</w:t>
      </w:r>
    </w:p>
    <w:p w14:paraId="455E1979" w14:textId="77777777" w:rsidR="00D91ACC" w:rsidRPr="00D91ACC" w:rsidRDefault="00D91ACC" w:rsidP="00D91ACC">
      <w:pPr>
        <w:numPr>
          <w:ilvl w:val="0"/>
          <w:numId w:val="6"/>
        </w:numPr>
      </w:pPr>
      <w:r w:rsidRPr="00D91ACC">
        <w:t>Gegevens met betrekking tot onroerend goed</w:t>
      </w:r>
    </w:p>
    <w:p w14:paraId="46041CB6" w14:textId="77777777" w:rsidR="00D91ACC" w:rsidRPr="00D91ACC" w:rsidRDefault="00D91ACC" w:rsidP="00D91ACC">
      <w:pPr>
        <w:numPr>
          <w:ilvl w:val="0"/>
          <w:numId w:val="6"/>
        </w:numPr>
      </w:pPr>
      <w:r w:rsidRPr="00D91ACC">
        <w:t>Overige persoonsgegevens die u zelf aan ons verstrekt</w:t>
      </w:r>
    </w:p>
    <w:p w14:paraId="26CE3F38" w14:textId="77777777" w:rsidR="00D91ACC" w:rsidRPr="00D91ACC" w:rsidRDefault="00D91ACC" w:rsidP="00D91ACC">
      <w:r w:rsidRPr="00D91ACC">
        <w:pict w14:anchorId="733778DE">
          <v:rect id="_x0000_i1159" style="width:0;height:1.5pt" o:hralign="center" o:hrstd="t" o:hr="t" fillcolor="#a0a0a0" stroked="f"/>
        </w:pict>
      </w:r>
    </w:p>
    <w:p w14:paraId="515C1DA9" w14:textId="77777777" w:rsidR="00D91ACC" w:rsidRPr="00D91ACC" w:rsidRDefault="00D91ACC" w:rsidP="00D91ACC">
      <w:pPr>
        <w:rPr>
          <w:b/>
          <w:bCs/>
        </w:rPr>
      </w:pPr>
      <w:r w:rsidRPr="00D91ACC">
        <w:rPr>
          <w:b/>
          <w:bCs/>
        </w:rPr>
        <w:t>3. Doeleinden van verwerking</w:t>
      </w:r>
    </w:p>
    <w:p w14:paraId="55EABFD3" w14:textId="77777777" w:rsidR="00D91ACC" w:rsidRPr="00D91ACC" w:rsidRDefault="00D91ACC" w:rsidP="00D91ACC">
      <w:r w:rsidRPr="00D91ACC">
        <w:t>Persoonsgegevens worden verwerkt voor de volgende doeleinden:</w:t>
      </w:r>
    </w:p>
    <w:p w14:paraId="29CDDCEB" w14:textId="77777777" w:rsidR="00D91ACC" w:rsidRPr="00D91ACC" w:rsidRDefault="00D91ACC" w:rsidP="00D91ACC">
      <w:pPr>
        <w:numPr>
          <w:ilvl w:val="0"/>
          <w:numId w:val="7"/>
        </w:numPr>
      </w:pPr>
      <w:r w:rsidRPr="00D91ACC">
        <w:t>Het aangaan en uitvoeren van overeenkomsten</w:t>
      </w:r>
    </w:p>
    <w:p w14:paraId="59A0DFFD" w14:textId="77777777" w:rsidR="00D91ACC" w:rsidRPr="00D91ACC" w:rsidRDefault="00D91ACC" w:rsidP="00D91ACC">
      <w:pPr>
        <w:numPr>
          <w:ilvl w:val="0"/>
          <w:numId w:val="7"/>
        </w:numPr>
      </w:pPr>
      <w:r w:rsidRPr="00D91ACC">
        <w:t>Het verlenen van makelaarsdiensten</w:t>
      </w:r>
    </w:p>
    <w:p w14:paraId="0BBDC4BB" w14:textId="77777777" w:rsidR="00D91ACC" w:rsidRPr="00D91ACC" w:rsidRDefault="00D91ACC" w:rsidP="00D91ACC">
      <w:pPr>
        <w:numPr>
          <w:ilvl w:val="0"/>
          <w:numId w:val="7"/>
        </w:numPr>
      </w:pPr>
      <w:r w:rsidRPr="00D91ACC">
        <w:t>Het adviseren en bemiddelen in verzekeringen en hypotheken</w:t>
      </w:r>
    </w:p>
    <w:p w14:paraId="0A30E8EB" w14:textId="77777777" w:rsidR="00D91ACC" w:rsidRPr="00D91ACC" w:rsidRDefault="00D91ACC" w:rsidP="00D91ACC">
      <w:pPr>
        <w:numPr>
          <w:ilvl w:val="0"/>
          <w:numId w:val="7"/>
        </w:numPr>
      </w:pPr>
      <w:r w:rsidRPr="00D91ACC">
        <w:t xml:space="preserve">Het uitvoeren van klantonderzoek (zoals vereist op grond van de </w:t>
      </w:r>
      <w:proofErr w:type="spellStart"/>
      <w:r w:rsidRPr="00D91ACC">
        <w:t>Wft</w:t>
      </w:r>
      <w:proofErr w:type="spellEnd"/>
      <w:r w:rsidRPr="00D91ACC">
        <w:t>)</w:t>
      </w:r>
    </w:p>
    <w:p w14:paraId="11642E94" w14:textId="77777777" w:rsidR="00D91ACC" w:rsidRPr="00D91ACC" w:rsidRDefault="00D91ACC" w:rsidP="00D91ACC">
      <w:pPr>
        <w:numPr>
          <w:ilvl w:val="0"/>
          <w:numId w:val="7"/>
        </w:numPr>
      </w:pPr>
      <w:r w:rsidRPr="00D91ACC">
        <w:t>Het onderhouden van contact en communicatie</w:t>
      </w:r>
    </w:p>
    <w:p w14:paraId="4B5BA7E0" w14:textId="77777777" w:rsidR="00D91ACC" w:rsidRPr="00D91ACC" w:rsidRDefault="00D91ACC" w:rsidP="00D91ACC">
      <w:pPr>
        <w:numPr>
          <w:ilvl w:val="0"/>
          <w:numId w:val="7"/>
        </w:numPr>
      </w:pPr>
      <w:r w:rsidRPr="00D91ACC">
        <w:t>Administratieve, financiële en interne bedrijfsvoering</w:t>
      </w:r>
    </w:p>
    <w:p w14:paraId="16441A7D" w14:textId="77777777" w:rsidR="00D91ACC" w:rsidRPr="00D91ACC" w:rsidRDefault="00D91ACC" w:rsidP="00D91ACC">
      <w:pPr>
        <w:numPr>
          <w:ilvl w:val="0"/>
          <w:numId w:val="7"/>
        </w:numPr>
      </w:pPr>
      <w:r w:rsidRPr="00D91ACC">
        <w:lastRenderedPageBreak/>
        <w:t>Het voldoen aan wettelijke verplichtingen</w:t>
      </w:r>
    </w:p>
    <w:p w14:paraId="4DB8E648" w14:textId="77777777" w:rsidR="00D91ACC" w:rsidRPr="00D91ACC" w:rsidRDefault="00D91ACC" w:rsidP="00D91ACC">
      <w:r w:rsidRPr="00D91ACC">
        <w:t>De verwerking vindt plaats op basis van een wettelijke grondslag, waaronder de uitvoering van een overeenkomst, wettelijke verplichtingen, gerechtvaardigd belang of uw toestemming.</w:t>
      </w:r>
    </w:p>
    <w:p w14:paraId="49672CD3" w14:textId="77777777" w:rsidR="00D91ACC" w:rsidRPr="00D91ACC" w:rsidRDefault="00D91ACC" w:rsidP="00D91ACC">
      <w:r w:rsidRPr="00D91ACC">
        <w:pict w14:anchorId="3224D8F5">
          <v:rect id="_x0000_i1160" style="width:0;height:1.5pt" o:hralign="center" o:hrstd="t" o:hr="t" fillcolor="#a0a0a0" stroked="f"/>
        </w:pict>
      </w:r>
    </w:p>
    <w:p w14:paraId="162F7E3C" w14:textId="77777777" w:rsidR="00D91ACC" w:rsidRPr="00D91ACC" w:rsidRDefault="00D91ACC" w:rsidP="00D91ACC">
      <w:pPr>
        <w:rPr>
          <w:b/>
          <w:bCs/>
        </w:rPr>
      </w:pPr>
      <w:r w:rsidRPr="00D91ACC">
        <w:rPr>
          <w:b/>
          <w:bCs/>
        </w:rPr>
        <w:t>4. Wettelijke verplichtingen en toezicht</w:t>
      </w:r>
    </w:p>
    <w:p w14:paraId="370A86A2" w14:textId="77777777" w:rsidR="00D91ACC" w:rsidRPr="00D91ACC" w:rsidRDefault="00D91ACC" w:rsidP="00D91ACC">
      <w:r w:rsidRPr="00D91ACC">
        <w:t>In het kader van onze dienstverlening zijn wij wettelijk verplicht persoonsgegevens te verwerken op grond van onder meer:</w:t>
      </w:r>
    </w:p>
    <w:p w14:paraId="29DBCF97" w14:textId="77777777" w:rsidR="00D91ACC" w:rsidRPr="00D91ACC" w:rsidRDefault="00D91ACC" w:rsidP="00D91ACC">
      <w:pPr>
        <w:numPr>
          <w:ilvl w:val="0"/>
          <w:numId w:val="8"/>
        </w:numPr>
      </w:pPr>
      <w:r w:rsidRPr="00D91ACC">
        <w:t xml:space="preserve">De </w:t>
      </w:r>
      <w:r w:rsidRPr="00D91ACC">
        <w:rPr>
          <w:b/>
          <w:bCs/>
        </w:rPr>
        <w:t>Wet op het financieel toezicht (</w:t>
      </w:r>
      <w:proofErr w:type="spellStart"/>
      <w:r w:rsidRPr="00D91ACC">
        <w:rPr>
          <w:b/>
          <w:bCs/>
        </w:rPr>
        <w:t>Wft</w:t>
      </w:r>
      <w:proofErr w:type="spellEnd"/>
      <w:r w:rsidRPr="00D91ACC">
        <w:rPr>
          <w:b/>
          <w:bCs/>
        </w:rPr>
        <w:t>)</w:t>
      </w:r>
    </w:p>
    <w:p w14:paraId="70B7AC6B" w14:textId="77777777" w:rsidR="00D91ACC" w:rsidRPr="00D91ACC" w:rsidRDefault="00D91ACC" w:rsidP="00D91ACC">
      <w:pPr>
        <w:numPr>
          <w:ilvl w:val="0"/>
          <w:numId w:val="8"/>
        </w:numPr>
      </w:pPr>
      <w:r w:rsidRPr="00D91ACC">
        <w:t>Fiscale en administratieve wetgeving</w:t>
      </w:r>
    </w:p>
    <w:p w14:paraId="515E7989" w14:textId="77777777" w:rsidR="00D91ACC" w:rsidRPr="00D91ACC" w:rsidRDefault="00D91ACC" w:rsidP="00D91ACC">
      <w:pPr>
        <w:numPr>
          <w:ilvl w:val="0"/>
          <w:numId w:val="8"/>
        </w:numPr>
      </w:pPr>
      <w:r w:rsidRPr="00D91ACC">
        <w:t xml:space="preserve">Verplichtingen voortvloeiend uit toezicht door de </w:t>
      </w:r>
      <w:r w:rsidRPr="00D91ACC">
        <w:rPr>
          <w:b/>
          <w:bCs/>
        </w:rPr>
        <w:t>AFM</w:t>
      </w:r>
    </w:p>
    <w:p w14:paraId="30694F91" w14:textId="77777777" w:rsidR="00D91ACC" w:rsidRPr="00D91ACC" w:rsidRDefault="00D91ACC" w:rsidP="00D91ACC">
      <w:r w:rsidRPr="00D91ACC">
        <w:t>Deze verplichtingen kunnen onder meer betrekking hebben op dossieropbouw, bewaarplichten en controleerbaarheid van adviezen.</w:t>
      </w:r>
    </w:p>
    <w:p w14:paraId="531E3C80" w14:textId="77777777" w:rsidR="00D91ACC" w:rsidRPr="00D91ACC" w:rsidRDefault="00D91ACC" w:rsidP="00D91ACC">
      <w:r w:rsidRPr="00D91ACC">
        <w:pict w14:anchorId="4AA3EFAB">
          <v:rect id="_x0000_i1161" style="width:0;height:1.5pt" o:hralign="center" o:hrstd="t" o:hr="t" fillcolor="#a0a0a0" stroked="f"/>
        </w:pict>
      </w:r>
    </w:p>
    <w:p w14:paraId="4A03D7A3" w14:textId="77777777" w:rsidR="00D91ACC" w:rsidRPr="00D91ACC" w:rsidRDefault="00D91ACC" w:rsidP="00D91ACC">
      <w:pPr>
        <w:rPr>
          <w:b/>
          <w:bCs/>
        </w:rPr>
      </w:pPr>
      <w:r w:rsidRPr="00D91ACC">
        <w:rPr>
          <w:b/>
          <w:bCs/>
        </w:rPr>
        <w:t>5. Bewaartermijnen</w:t>
      </w:r>
    </w:p>
    <w:p w14:paraId="10745997" w14:textId="77777777" w:rsidR="00D91ACC" w:rsidRPr="00D91ACC" w:rsidRDefault="00D91ACC" w:rsidP="00D91ACC">
      <w:r w:rsidRPr="00D91ACC">
        <w:t>Wij bewaren persoonsgegevens niet langer dan noodzakelijk is voor het doel waarvoor zij zijn verzameld, tenzij een langere bewaartermijn wettelijk verplicht is.</w:t>
      </w:r>
      <w:r w:rsidRPr="00D91ACC">
        <w:br/>
        <w:t xml:space="preserve">Voor dossiers met betrekking tot hypotheken, verzekeringen en andere financiële diensten gelden de wettelijke bewaartermijnen zoals voorgeschreven door de </w:t>
      </w:r>
      <w:proofErr w:type="spellStart"/>
      <w:r w:rsidRPr="00D91ACC">
        <w:t>Wft</w:t>
      </w:r>
      <w:proofErr w:type="spellEnd"/>
      <w:r w:rsidRPr="00D91ACC">
        <w:t>.</w:t>
      </w:r>
    </w:p>
    <w:p w14:paraId="5A9DB35F" w14:textId="77777777" w:rsidR="00D91ACC" w:rsidRPr="00D91ACC" w:rsidRDefault="00D91ACC" w:rsidP="00D91ACC">
      <w:r w:rsidRPr="00D91ACC">
        <w:pict w14:anchorId="0E2E4399">
          <v:rect id="_x0000_i1162" style="width:0;height:1.5pt" o:hralign="center" o:hrstd="t" o:hr="t" fillcolor="#a0a0a0" stroked="f"/>
        </w:pict>
      </w:r>
    </w:p>
    <w:p w14:paraId="6EF72238" w14:textId="77777777" w:rsidR="00D91ACC" w:rsidRPr="00D91ACC" w:rsidRDefault="00D91ACC" w:rsidP="00D91ACC">
      <w:pPr>
        <w:rPr>
          <w:b/>
          <w:bCs/>
        </w:rPr>
      </w:pPr>
      <w:r w:rsidRPr="00D91ACC">
        <w:rPr>
          <w:b/>
          <w:bCs/>
        </w:rPr>
        <w:t>6. Verstrekking aan derden</w:t>
      </w:r>
    </w:p>
    <w:p w14:paraId="19E8AEF7" w14:textId="77777777" w:rsidR="00D91ACC" w:rsidRPr="00D91ACC" w:rsidRDefault="00D91ACC" w:rsidP="00D91ACC">
      <w:r w:rsidRPr="00D91ACC">
        <w:t>Persoonsgegevens worden uitsluitend aan derden verstrekt indien dit noodzakelijk is voor de uitvoering van onze dienstverlening of om te voldoen aan een wettelijke verplichting. Dit kan onder andere betrekking hebben op:</w:t>
      </w:r>
    </w:p>
    <w:p w14:paraId="0E8CED82" w14:textId="77777777" w:rsidR="00D91ACC" w:rsidRPr="00D91ACC" w:rsidRDefault="00D91ACC" w:rsidP="00D91ACC">
      <w:pPr>
        <w:numPr>
          <w:ilvl w:val="0"/>
          <w:numId w:val="9"/>
        </w:numPr>
      </w:pPr>
      <w:r w:rsidRPr="00D91ACC">
        <w:t>Hypotheekverstrekkers en financiële instellingen</w:t>
      </w:r>
    </w:p>
    <w:p w14:paraId="4F805B68" w14:textId="77777777" w:rsidR="00D91ACC" w:rsidRPr="00D91ACC" w:rsidRDefault="00D91ACC" w:rsidP="00D91ACC">
      <w:pPr>
        <w:numPr>
          <w:ilvl w:val="0"/>
          <w:numId w:val="9"/>
        </w:numPr>
      </w:pPr>
      <w:r w:rsidRPr="00D91ACC">
        <w:t>Verzekeringsmaatschappijen</w:t>
      </w:r>
    </w:p>
    <w:p w14:paraId="0A3F940E" w14:textId="77777777" w:rsidR="00D91ACC" w:rsidRPr="00D91ACC" w:rsidRDefault="00D91ACC" w:rsidP="00D91ACC">
      <w:pPr>
        <w:numPr>
          <w:ilvl w:val="0"/>
          <w:numId w:val="9"/>
        </w:numPr>
      </w:pPr>
      <w:r w:rsidRPr="00D91ACC">
        <w:t>Notarissen en taxateurs</w:t>
      </w:r>
    </w:p>
    <w:p w14:paraId="441F8672" w14:textId="77777777" w:rsidR="00D91ACC" w:rsidRPr="00D91ACC" w:rsidRDefault="00D91ACC" w:rsidP="00D91ACC">
      <w:pPr>
        <w:numPr>
          <w:ilvl w:val="0"/>
          <w:numId w:val="9"/>
        </w:numPr>
      </w:pPr>
      <w:r w:rsidRPr="00D91ACC">
        <w:t>Overheidsinstanties</w:t>
      </w:r>
    </w:p>
    <w:p w14:paraId="0875A772" w14:textId="77777777" w:rsidR="00D91ACC" w:rsidRPr="00D91ACC" w:rsidRDefault="00D91ACC" w:rsidP="00D91ACC">
      <w:pPr>
        <w:numPr>
          <w:ilvl w:val="0"/>
          <w:numId w:val="9"/>
        </w:numPr>
      </w:pPr>
      <w:r w:rsidRPr="00D91ACC">
        <w:t>Dienstverleners die in onze opdracht gegevens verwerken</w:t>
      </w:r>
    </w:p>
    <w:p w14:paraId="24A586B3" w14:textId="77777777" w:rsidR="00D91ACC" w:rsidRPr="00D91ACC" w:rsidRDefault="00D91ACC" w:rsidP="00D91ACC">
      <w:r w:rsidRPr="00D91ACC">
        <w:t>Met partijen die persoonsgegevens verwerken in onze opdracht sluiten wij verwerkersovereenkomsten.</w:t>
      </w:r>
    </w:p>
    <w:p w14:paraId="7D2D4309" w14:textId="77777777" w:rsidR="00D91ACC" w:rsidRPr="00D91ACC" w:rsidRDefault="00D91ACC" w:rsidP="00D91ACC">
      <w:r w:rsidRPr="00D91ACC">
        <w:pict w14:anchorId="1FE3FB35">
          <v:rect id="_x0000_i1163" style="width:0;height:1.5pt" o:hralign="center" o:hrstd="t" o:hr="t" fillcolor="#a0a0a0" stroked="f"/>
        </w:pict>
      </w:r>
    </w:p>
    <w:p w14:paraId="4C71B172" w14:textId="77777777" w:rsidR="00D91ACC" w:rsidRPr="00D91ACC" w:rsidRDefault="00D91ACC" w:rsidP="00D91ACC">
      <w:pPr>
        <w:rPr>
          <w:b/>
          <w:bCs/>
        </w:rPr>
      </w:pPr>
      <w:r w:rsidRPr="00D91ACC">
        <w:rPr>
          <w:b/>
          <w:bCs/>
        </w:rPr>
        <w:t>7. Beveiliging</w:t>
      </w:r>
    </w:p>
    <w:p w14:paraId="40B141F3" w14:textId="77777777" w:rsidR="00D91ACC" w:rsidRPr="00D91ACC" w:rsidRDefault="00D91ACC" w:rsidP="00D91ACC">
      <w:r w:rsidRPr="00D91ACC">
        <w:t>Wij nemen passende technische en organisatorische maatregelen om persoonsgegevens te beschermen tegen verlies, onbevoegde toegang, misbruik en ongewenste openbaarmaking.</w:t>
      </w:r>
    </w:p>
    <w:p w14:paraId="6B3BD174" w14:textId="77777777" w:rsidR="00D91ACC" w:rsidRPr="00D91ACC" w:rsidRDefault="00D91ACC" w:rsidP="00D91ACC">
      <w:r w:rsidRPr="00D91ACC">
        <w:pict w14:anchorId="0828E3B1">
          <v:rect id="_x0000_i1164" style="width:0;height:1.5pt" o:hralign="center" o:hrstd="t" o:hr="t" fillcolor="#a0a0a0" stroked="f"/>
        </w:pict>
      </w:r>
    </w:p>
    <w:p w14:paraId="70DF4899" w14:textId="77777777" w:rsidR="00D91ACC" w:rsidRPr="00D91ACC" w:rsidRDefault="00D91ACC" w:rsidP="00D91ACC">
      <w:pPr>
        <w:rPr>
          <w:b/>
          <w:bCs/>
        </w:rPr>
      </w:pPr>
      <w:r w:rsidRPr="00D91ACC">
        <w:rPr>
          <w:b/>
          <w:bCs/>
        </w:rPr>
        <w:lastRenderedPageBreak/>
        <w:t>8. Rechten van betrokkenen</w:t>
      </w:r>
    </w:p>
    <w:p w14:paraId="40F1005B" w14:textId="77777777" w:rsidR="00D91ACC" w:rsidRPr="00D91ACC" w:rsidRDefault="00D91ACC" w:rsidP="00D91ACC">
      <w:r w:rsidRPr="00D91ACC">
        <w:t>U heeft het recht om:</w:t>
      </w:r>
    </w:p>
    <w:p w14:paraId="78A776C0" w14:textId="77777777" w:rsidR="00D91ACC" w:rsidRPr="00D91ACC" w:rsidRDefault="00D91ACC" w:rsidP="00D91ACC">
      <w:pPr>
        <w:numPr>
          <w:ilvl w:val="0"/>
          <w:numId w:val="10"/>
        </w:numPr>
      </w:pPr>
      <w:r w:rsidRPr="00D91ACC">
        <w:t>Inzage te krijgen in uw persoonsgegevens</w:t>
      </w:r>
    </w:p>
    <w:p w14:paraId="4B839FD5" w14:textId="77777777" w:rsidR="00D91ACC" w:rsidRPr="00D91ACC" w:rsidRDefault="00D91ACC" w:rsidP="00D91ACC">
      <w:pPr>
        <w:numPr>
          <w:ilvl w:val="0"/>
          <w:numId w:val="10"/>
        </w:numPr>
      </w:pPr>
      <w:r w:rsidRPr="00D91ACC">
        <w:t>Uw persoonsgegevens te laten corrigeren of verwijderen</w:t>
      </w:r>
    </w:p>
    <w:p w14:paraId="1397806E" w14:textId="77777777" w:rsidR="00D91ACC" w:rsidRPr="00D91ACC" w:rsidRDefault="00D91ACC" w:rsidP="00D91ACC">
      <w:pPr>
        <w:numPr>
          <w:ilvl w:val="0"/>
          <w:numId w:val="10"/>
        </w:numPr>
      </w:pPr>
      <w:r w:rsidRPr="00D91ACC">
        <w:t>De verwerking te beperken</w:t>
      </w:r>
    </w:p>
    <w:p w14:paraId="3626AB77" w14:textId="77777777" w:rsidR="00D91ACC" w:rsidRPr="00D91ACC" w:rsidRDefault="00D91ACC" w:rsidP="00D91ACC">
      <w:pPr>
        <w:numPr>
          <w:ilvl w:val="0"/>
          <w:numId w:val="10"/>
        </w:numPr>
      </w:pPr>
      <w:r w:rsidRPr="00D91ACC">
        <w:t>Bezwaar te maken tegen verwerking</w:t>
      </w:r>
    </w:p>
    <w:p w14:paraId="048CD438" w14:textId="77777777" w:rsidR="00D91ACC" w:rsidRPr="00D91ACC" w:rsidRDefault="00D91ACC" w:rsidP="00D91ACC">
      <w:pPr>
        <w:numPr>
          <w:ilvl w:val="0"/>
          <w:numId w:val="10"/>
        </w:numPr>
      </w:pPr>
      <w:r w:rsidRPr="00D91ACC">
        <w:t>Uw persoonsgegevens over te laten dragen</w:t>
      </w:r>
    </w:p>
    <w:p w14:paraId="29B60F9C" w14:textId="77777777" w:rsidR="00D91ACC" w:rsidRPr="00D91ACC" w:rsidRDefault="00D91ACC" w:rsidP="00D91ACC">
      <w:pPr>
        <w:numPr>
          <w:ilvl w:val="0"/>
          <w:numId w:val="10"/>
        </w:numPr>
      </w:pPr>
      <w:r w:rsidRPr="00D91ACC">
        <w:t>Een eerder gegeven toestemming in te trekken (voor zover van toepassing)</w:t>
      </w:r>
    </w:p>
    <w:p w14:paraId="48818E0A" w14:textId="77777777" w:rsidR="00D91ACC" w:rsidRPr="00D91ACC" w:rsidRDefault="00D91ACC" w:rsidP="00D91ACC">
      <w:r w:rsidRPr="00D91ACC">
        <w:t xml:space="preserve">Verzoeken kunnen worden ingediend via </w:t>
      </w:r>
      <w:r w:rsidRPr="00D91ACC">
        <w:rPr>
          <w:b/>
          <w:bCs/>
        </w:rPr>
        <w:t>info@makelaardijboekelo.nl</w:t>
      </w:r>
      <w:r w:rsidRPr="00D91ACC">
        <w:t>. Wij reageren binnen de wettelijk vastgestelde termijn.</w:t>
      </w:r>
    </w:p>
    <w:p w14:paraId="2D330294" w14:textId="77777777" w:rsidR="00D91ACC" w:rsidRPr="00D91ACC" w:rsidRDefault="00D91ACC" w:rsidP="00D91ACC">
      <w:r w:rsidRPr="00D91ACC">
        <w:t xml:space="preserve">Daarnaast heeft u het recht een klacht in te dienen bij de </w:t>
      </w:r>
      <w:r w:rsidRPr="00D91ACC">
        <w:rPr>
          <w:b/>
          <w:bCs/>
        </w:rPr>
        <w:t>Autoriteit Persoonsgegevens</w:t>
      </w:r>
      <w:r w:rsidRPr="00D91ACC">
        <w:t>.</w:t>
      </w:r>
    </w:p>
    <w:p w14:paraId="18F6C5A7" w14:textId="77777777" w:rsidR="00D91ACC" w:rsidRPr="00D91ACC" w:rsidRDefault="00D91ACC" w:rsidP="00D91ACC">
      <w:r w:rsidRPr="00D91ACC">
        <w:pict w14:anchorId="23B3C310">
          <v:rect id="_x0000_i1165" style="width:0;height:1.5pt" o:hralign="center" o:hrstd="t" o:hr="t" fillcolor="#a0a0a0" stroked="f"/>
        </w:pict>
      </w:r>
    </w:p>
    <w:p w14:paraId="4E0961FF" w14:textId="77777777" w:rsidR="00D91ACC" w:rsidRPr="00D91ACC" w:rsidRDefault="00D91ACC" w:rsidP="00D91ACC">
      <w:pPr>
        <w:rPr>
          <w:b/>
          <w:bCs/>
        </w:rPr>
      </w:pPr>
      <w:r w:rsidRPr="00D91ACC">
        <w:rPr>
          <w:b/>
          <w:bCs/>
        </w:rPr>
        <w:t>9. Cookies</w:t>
      </w:r>
    </w:p>
    <w:p w14:paraId="590154AB" w14:textId="77777777" w:rsidR="00D91ACC" w:rsidRPr="00D91ACC" w:rsidRDefault="00D91ACC" w:rsidP="00D91ACC">
      <w:r w:rsidRPr="00D91ACC">
        <w:t>Onze website maakt gebruik van functionele en analytische cookies die noodzakelijk zijn voor het functioneren van de website. Voor cookies waarvoor toestemming is vereist, vragen wij deze vooraf.</w:t>
      </w:r>
    </w:p>
    <w:p w14:paraId="231A0694" w14:textId="77777777" w:rsidR="00D91ACC" w:rsidRPr="00D91ACC" w:rsidRDefault="00D91ACC" w:rsidP="00D91ACC">
      <w:r w:rsidRPr="00D91ACC">
        <w:pict w14:anchorId="424EF469">
          <v:rect id="_x0000_i1166" style="width:0;height:1.5pt" o:hralign="center" o:hrstd="t" o:hr="t" fillcolor="#a0a0a0" stroked="f"/>
        </w:pict>
      </w:r>
    </w:p>
    <w:p w14:paraId="387B292B" w14:textId="77777777" w:rsidR="00D91ACC" w:rsidRPr="00D91ACC" w:rsidRDefault="00D91ACC" w:rsidP="00D91ACC">
      <w:pPr>
        <w:rPr>
          <w:b/>
          <w:bCs/>
        </w:rPr>
      </w:pPr>
      <w:r w:rsidRPr="00D91ACC">
        <w:rPr>
          <w:b/>
          <w:bCs/>
        </w:rPr>
        <w:t>10. Wijzigingen</w:t>
      </w:r>
    </w:p>
    <w:p w14:paraId="67E72272" w14:textId="77777777" w:rsidR="00D91ACC" w:rsidRPr="00D91ACC" w:rsidRDefault="00D91ACC" w:rsidP="00D91ACC">
      <w:r w:rsidRPr="00D91ACC">
        <w:t>Makelaars- &amp; Assurantiekantoor Boekelo behoudt zich het recht voor deze privacyverklaring te wijzigen. De meest actuele versie is altijd beschikbaar op onze website.</w:t>
      </w:r>
    </w:p>
    <w:p w14:paraId="292168BA" w14:textId="77777777" w:rsidR="00D91ACC" w:rsidRPr="00D91ACC" w:rsidRDefault="00D91ACC" w:rsidP="00D91ACC">
      <w:r w:rsidRPr="00D91ACC">
        <w:pict w14:anchorId="6A033171">
          <v:rect id="_x0000_i1167" style="width:0;height:1.5pt" o:hralign="center" o:hrstd="t" o:hr="t" fillcolor="#a0a0a0" stroked="f"/>
        </w:pict>
      </w:r>
    </w:p>
    <w:p w14:paraId="01BB5DF9" w14:textId="77777777" w:rsidR="00D91ACC" w:rsidRPr="00D91ACC" w:rsidRDefault="00D91ACC" w:rsidP="00D91ACC">
      <w:r w:rsidRPr="00D91ACC">
        <w:rPr>
          <w:b/>
          <w:bCs/>
        </w:rPr>
        <w:t>Contactgegevens</w:t>
      </w:r>
      <w:r w:rsidRPr="00D91ACC">
        <w:br/>
        <w:t>Makelaars- &amp; Assurantiekantoor Boekelo</w:t>
      </w:r>
      <w:r w:rsidRPr="00D91ACC">
        <w:br/>
        <w:t>Cereskade 25</w:t>
      </w:r>
      <w:r w:rsidRPr="00D91ACC">
        <w:br/>
        <w:t>9503 GC Stadskanaal</w:t>
      </w:r>
      <w:r w:rsidRPr="00D91ACC">
        <w:br/>
        <w:t>E-mail: info@makelaardijboekelo.nl</w:t>
      </w:r>
      <w:r w:rsidRPr="00D91ACC">
        <w:br/>
        <w:t>Website: www.makelaardijboekelo.nl</w:t>
      </w:r>
    </w:p>
    <w:p w14:paraId="668FA5B4" w14:textId="77777777" w:rsidR="00A3697B" w:rsidRDefault="00A3697B"/>
    <w:sectPr w:rsidR="00A36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3CE"/>
    <w:multiLevelType w:val="multilevel"/>
    <w:tmpl w:val="3E84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2508F"/>
    <w:multiLevelType w:val="multilevel"/>
    <w:tmpl w:val="82F8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67E99"/>
    <w:multiLevelType w:val="multilevel"/>
    <w:tmpl w:val="0ABA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353F4E"/>
    <w:multiLevelType w:val="multilevel"/>
    <w:tmpl w:val="B8F2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5065F"/>
    <w:multiLevelType w:val="multilevel"/>
    <w:tmpl w:val="3F4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8530C"/>
    <w:multiLevelType w:val="multilevel"/>
    <w:tmpl w:val="7D00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631CD"/>
    <w:multiLevelType w:val="multilevel"/>
    <w:tmpl w:val="849C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924570"/>
    <w:multiLevelType w:val="multilevel"/>
    <w:tmpl w:val="1F0E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173CE"/>
    <w:multiLevelType w:val="multilevel"/>
    <w:tmpl w:val="F2C8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8D362C"/>
    <w:multiLevelType w:val="multilevel"/>
    <w:tmpl w:val="D8FC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818522">
    <w:abstractNumId w:val="0"/>
  </w:num>
  <w:num w:numId="2" w16cid:durableId="172844801">
    <w:abstractNumId w:val="3"/>
  </w:num>
  <w:num w:numId="3" w16cid:durableId="2062510740">
    <w:abstractNumId w:val="6"/>
  </w:num>
  <w:num w:numId="4" w16cid:durableId="749617262">
    <w:abstractNumId w:val="5"/>
  </w:num>
  <w:num w:numId="5" w16cid:durableId="192691279">
    <w:abstractNumId w:val="4"/>
  </w:num>
  <w:num w:numId="6" w16cid:durableId="1656958858">
    <w:abstractNumId w:val="2"/>
  </w:num>
  <w:num w:numId="7" w16cid:durableId="1471049075">
    <w:abstractNumId w:val="7"/>
  </w:num>
  <w:num w:numId="8" w16cid:durableId="1652826797">
    <w:abstractNumId w:val="1"/>
  </w:num>
  <w:num w:numId="9" w16cid:durableId="1792236626">
    <w:abstractNumId w:val="9"/>
  </w:num>
  <w:num w:numId="10" w16cid:durableId="1094277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CC"/>
    <w:rsid w:val="0067796B"/>
    <w:rsid w:val="008E55A3"/>
    <w:rsid w:val="00A3697B"/>
    <w:rsid w:val="00CE1515"/>
    <w:rsid w:val="00D91ACC"/>
    <w:rsid w:val="00E347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A7F71"/>
  <w15:chartTrackingRefBased/>
  <w15:docId w15:val="{AC24C4A5-38D7-493B-A093-2016C196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1A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1A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1AC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1AC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91AC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91A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1A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1A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1A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1AC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1AC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1AC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1AC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91AC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91A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1A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1A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1ACC"/>
    <w:rPr>
      <w:rFonts w:eastAsiaTheme="majorEastAsia" w:cstheme="majorBidi"/>
      <w:color w:val="272727" w:themeColor="text1" w:themeTint="D8"/>
    </w:rPr>
  </w:style>
  <w:style w:type="paragraph" w:styleId="Titel">
    <w:name w:val="Title"/>
    <w:basedOn w:val="Standaard"/>
    <w:next w:val="Standaard"/>
    <w:link w:val="TitelChar"/>
    <w:uiPriority w:val="10"/>
    <w:qFormat/>
    <w:rsid w:val="00D91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1A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1A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1A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1A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1ACC"/>
    <w:rPr>
      <w:i/>
      <w:iCs/>
      <w:color w:val="404040" w:themeColor="text1" w:themeTint="BF"/>
    </w:rPr>
  </w:style>
  <w:style w:type="paragraph" w:styleId="Lijstalinea">
    <w:name w:val="List Paragraph"/>
    <w:basedOn w:val="Standaard"/>
    <w:uiPriority w:val="34"/>
    <w:qFormat/>
    <w:rsid w:val="00D91ACC"/>
    <w:pPr>
      <w:ind w:left="720"/>
      <w:contextualSpacing/>
    </w:pPr>
  </w:style>
  <w:style w:type="character" w:styleId="Intensievebenadrukking">
    <w:name w:val="Intense Emphasis"/>
    <w:basedOn w:val="Standaardalinea-lettertype"/>
    <w:uiPriority w:val="21"/>
    <w:qFormat/>
    <w:rsid w:val="00D91ACC"/>
    <w:rPr>
      <w:i/>
      <w:iCs/>
      <w:color w:val="2F5496" w:themeColor="accent1" w:themeShade="BF"/>
    </w:rPr>
  </w:style>
  <w:style w:type="paragraph" w:styleId="Duidelijkcitaat">
    <w:name w:val="Intense Quote"/>
    <w:basedOn w:val="Standaard"/>
    <w:next w:val="Standaard"/>
    <w:link w:val="DuidelijkcitaatChar"/>
    <w:uiPriority w:val="30"/>
    <w:qFormat/>
    <w:rsid w:val="00D91A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1ACC"/>
    <w:rPr>
      <w:i/>
      <w:iCs/>
      <w:color w:val="2F5496" w:themeColor="accent1" w:themeShade="BF"/>
    </w:rPr>
  </w:style>
  <w:style w:type="character" w:styleId="Intensieveverwijzing">
    <w:name w:val="Intense Reference"/>
    <w:basedOn w:val="Standaardalinea-lettertype"/>
    <w:uiPriority w:val="32"/>
    <w:qFormat/>
    <w:rsid w:val="00D91A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718</Words>
  <Characters>3950</Characters>
  <Application>Microsoft Office Word</Application>
  <DocSecurity>0</DocSecurity>
  <Lines>32</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2025-12-17T09:46:00Z</dcterms:created>
  <dcterms:modified xsi:type="dcterms:W3CDTF">2025-12-17T09:54:00Z</dcterms:modified>
</cp:coreProperties>
</file>